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F9" w:rsidRDefault="00AE33DA" w:rsidP="006B0DF9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обратиться в </w:t>
      </w:r>
      <w:r w:rsidR="006B0DF9">
        <w:rPr>
          <w:rFonts w:ascii="Times New Roman" w:hAnsi="Times New Roman" w:cs="Times New Roman"/>
          <w:b/>
        </w:rPr>
        <w:t xml:space="preserve">Муниципальный Совет </w:t>
      </w:r>
      <w:r>
        <w:rPr>
          <w:rFonts w:ascii="Times New Roman" w:hAnsi="Times New Roman" w:cs="Times New Roman"/>
          <w:b/>
        </w:rPr>
        <w:t xml:space="preserve"> </w:t>
      </w:r>
      <w:r w:rsidR="005571D0" w:rsidRPr="006B0DF9">
        <w:rPr>
          <w:rFonts w:ascii="Times New Roman" w:hAnsi="Times New Roman" w:cs="Times New Roman"/>
          <w:b/>
        </w:rPr>
        <w:t>и Местн</w:t>
      </w:r>
      <w:r>
        <w:rPr>
          <w:rFonts w:ascii="Times New Roman" w:hAnsi="Times New Roman" w:cs="Times New Roman"/>
          <w:b/>
        </w:rPr>
        <w:t>ую</w:t>
      </w:r>
      <w:r w:rsidR="005571D0" w:rsidRPr="006B0DF9">
        <w:rPr>
          <w:rFonts w:ascii="Times New Roman" w:hAnsi="Times New Roman" w:cs="Times New Roman"/>
          <w:b/>
        </w:rPr>
        <w:t xml:space="preserve"> Администраци</w:t>
      </w:r>
      <w:r>
        <w:rPr>
          <w:rFonts w:ascii="Times New Roman" w:hAnsi="Times New Roman" w:cs="Times New Roman"/>
          <w:b/>
        </w:rPr>
        <w:t>ю</w:t>
      </w:r>
      <w:r w:rsidR="005571D0" w:rsidRPr="006B0DF9">
        <w:rPr>
          <w:rFonts w:ascii="Times New Roman" w:hAnsi="Times New Roman" w:cs="Times New Roman"/>
          <w:b/>
        </w:rPr>
        <w:t xml:space="preserve"> внутригородского муниципального образования города федерального значения Санкт-Петербурга муницип</w:t>
      </w:r>
      <w:r>
        <w:rPr>
          <w:rFonts w:ascii="Times New Roman" w:hAnsi="Times New Roman" w:cs="Times New Roman"/>
          <w:b/>
        </w:rPr>
        <w:t>альный округ Владимирский округ</w:t>
      </w:r>
    </w:p>
    <w:p w:rsidR="006B0DF9" w:rsidRPr="006B0DF9" w:rsidRDefault="006B0DF9" w:rsidP="006B0DF9">
      <w:pPr>
        <w:pStyle w:val="a4"/>
        <w:rPr>
          <w:rFonts w:ascii="Times New Roman" w:hAnsi="Times New Roman" w:cs="Times New Roman"/>
          <w:b/>
        </w:rPr>
      </w:pPr>
    </w:p>
    <w:p w:rsidR="005571D0" w:rsidRPr="004C150D" w:rsidRDefault="005571D0" w:rsidP="005571D0">
      <w:pPr>
        <w:jc w:val="both"/>
        <w:rPr>
          <w:rFonts w:ascii="Times New Roman" w:hAnsi="Times New Roman" w:cs="Times New Roman"/>
        </w:rPr>
      </w:pPr>
      <w:r w:rsidRPr="004C150D">
        <w:rPr>
          <w:rFonts w:ascii="Times New Roman" w:hAnsi="Times New Roman" w:cs="Times New Roman"/>
        </w:rPr>
        <w:t>1.</w:t>
      </w:r>
      <w:r w:rsidRPr="004C150D">
        <w:rPr>
          <w:rFonts w:ascii="Times New Roman" w:hAnsi="Times New Roman" w:cs="Times New Roman"/>
        </w:rPr>
        <w:tab/>
        <w:t xml:space="preserve">Отправить обращение в электронном виде через </w:t>
      </w:r>
      <w:r>
        <w:rPr>
          <w:rFonts w:ascii="Times New Roman" w:hAnsi="Times New Roman" w:cs="Times New Roman"/>
        </w:rPr>
        <w:t xml:space="preserve">форму обращений на </w:t>
      </w:r>
      <w:r w:rsidRPr="004C150D">
        <w:rPr>
          <w:rFonts w:ascii="Times New Roman" w:hAnsi="Times New Roman" w:cs="Times New Roman"/>
        </w:rPr>
        <w:t>официальн</w:t>
      </w:r>
      <w:r>
        <w:rPr>
          <w:rFonts w:ascii="Times New Roman" w:hAnsi="Times New Roman" w:cs="Times New Roman"/>
        </w:rPr>
        <w:t>ом</w:t>
      </w:r>
      <w:r w:rsidRPr="004C150D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 xml:space="preserve">е МО </w:t>
      </w:r>
      <w:proofErr w:type="spellStart"/>
      <w:proofErr w:type="gramStart"/>
      <w:r>
        <w:rPr>
          <w:rFonts w:ascii="Times New Roman" w:hAnsi="Times New Roman" w:cs="Times New Roman"/>
        </w:rPr>
        <w:t>МО</w:t>
      </w:r>
      <w:proofErr w:type="spellEnd"/>
      <w:proofErr w:type="gramEnd"/>
      <w:r>
        <w:rPr>
          <w:rFonts w:ascii="Times New Roman" w:hAnsi="Times New Roman" w:cs="Times New Roman"/>
        </w:rPr>
        <w:t xml:space="preserve"> Владимирский округ </w:t>
      </w:r>
      <w:r w:rsidRPr="005571D0">
        <w:rPr>
          <w:rFonts w:ascii="Times New Roman" w:hAnsi="Times New Roman" w:cs="Times New Roman"/>
        </w:rPr>
        <w:t>https://владимирскийокруг.рф/feedback/new.php</w:t>
      </w:r>
      <w:r>
        <w:rPr>
          <w:rFonts w:ascii="Times New Roman" w:hAnsi="Times New Roman" w:cs="Times New Roman"/>
        </w:rPr>
        <w:t>;</w:t>
      </w:r>
    </w:p>
    <w:p w:rsidR="005571D0" w:rsidRPr="004C150D" w:rsidRDefault="005571D0" w:rsidP="005571D0">
      <w:pPr>
        <w:jc w:val="both"/>
        <w:rPr>
          <w:rFonts w:ascii="Times New Roman" w:hAnsi="Times New Roman" w:cs="Times New Roman"/>
        </w:rPr>
      </w:pPr>
      <w:r w:rsidRPr="004C150D">
        <w:rPr>
          <w:rFonts w:ascii="Times New Roman" w:hAnsi="Times New Roman" w:cs="Times New Roman"/>
        </w:rPr>
        <w:t>2.</w:t>
      </w:r>
      <w:r w:rsidRPr="004C150D">
        <w:rPr>
          <w:rFonts w:ascii="Times New Roman" w:hAnsi="Times New Roman" w:cs="Times New Roman"/>
        </w:rPr>
        <w:tab/>
        <w:t xml:space="preserve">Отправить </w:t>
      </w:r>
      <w:r>
        <w:rPr>
          <w:rFonts w:ascii="Times New Roman" w:hAnsi="Times New Roman" w:cs="Times New Roman"/>
        </w:rPr>
        <w:t xml:space="preserve">обращение </w:t>
      </w:r>
      <w:r w:rsidRPr="004C150D">
        <w:rPr>
          <w:rFonts w:ascii="Times New Roman" w:hAnsi="Times New Roman" w:cs="Times New Roman"/>
        </w:rPr>
        <w:t>письмо</w:t>
      </w:r>
      <w:r>
        <w:rPr>
          <w:rFonts w:ascii="Times New Roman" w:hAnsi="Times New Roman" w:cs="Times New Roman"/>
        </w:rPr>
        <w:t>м</w:t>
      </w:r>
      <w:r w:rsidRPr="004C150D">
        <w:rPr>
          <w:rFonts w:ascii="Times New Roman" w:hAnsi="Times New Roman" w:cs="Times New Roman"/>
        </w:rPr>
        <w:t xml:space="preserve"> по почте. Написать </w:t>
      </w:r>
      <w:r>
        <w:rPr>
          <w:rFonts w:ascii="Times New Roman" w:hAnsi="Times New Roman" w:cs="Times New Roman"/>
        </w:rPr>
        <w:t>обращение</w:t>
      </w:r>
      <w:r w:rsidRPr="004C150D">
        <w:rPr>
          <w:rFonts w:ascii="Times New Roman" w:hAnsi="Times New Roman" w:cs="Times New Roman"/>
        </w:rPr>
        <w:t xml:space="preserve"> и отправить его по принадлежности вопроса в </w:t>
      </w:r>
      <w:r>
        <w:rPr>
          <w:rFonts w:ascii="Times New Roman" w:hAnsi="Times New Roman" w:cs="Times New Roman"/>
        </w:rPr>
        <w:t>МО</w:t>
      </w:r>
      <w:r w:rsidRPr="004C150D">
        <w:rPr>
          <w:rFonts w:ascii="Times New Roman" w:hAnsi="Times New Roman" w:cs="Times New Roman"/>
        </w:rPr>
        <w:t xml:space="preserve"> Владимирский округ по адресу: ул. Правды, дом 12,</w:t>
      </w:r>
      <w:r>
        <w:rPr>
          <w:rFonts w:ascii="Times New Roman" w:hAnsi="Times New Roman" w:cs="Times New Roman"/>
        </w:rPr>
        <w:t xml:space="preserve"> </w:t>
      </w:r>
      <w:r w:rsidRPr="004C150D">
        <w:rPr>
          <w:rFonts w:ascii="Times New Roman" w:hAnsi="Times New Roman" w:cs="Times New Roman"/>
        </w:rPr>
        <w:t>Санкт-Петербург, 191119.</w:t>
      </w:r>
    </w:p>
    <w:p w:rsidR="005571D0" w:rsidRPr="005571D0" w:rsidRDefault="005571D0" w:rsidP="005571D0">
      <w:pPr>
        <w:rPr>
          <w:rFonts w:ascii="Times New Roman" w:hAnsi="Times New Roman" w:cs="Times New Roman"/>
        </w:rPr>
      </w:pPr>
      <w:r w:rsidRPr="004C150D">
        <w:rPr>
          <w:rFonts w:ascii="Times New Roman" w:hAnsi="Times New Roman" w:cs="Times New Roman"/>
        </w:rPr>
        <w:t>3.</w:t>
      </w:r>
      <w:r w:rsidRPr="004C150D">
        <w:rPr>
          <w:rFonts w:ascii="Times New Roman" w:hAnsi="Times New Roman" w:cs="Times New Roman"/>
        </w:rPr>
        <w:tab/>
        <w:t xml:space="preserve">Принести </w:t>
      </w:r>
      <w:r>
        <w:rPr>
          <w:rFonts w:ascii="Times New Roman" w:hAnsi="Times New Roman" w:cs="Times New Roman"/>
        </w:rPr>
        <w:t>обращение</w:t>
      </w:r>
      <w:r w:rsidRPr="004C150D">
        <w:rPr>
          <w:rFonts w:ascii="Times New Roman" w:hAnsi="Times New Roman" w:cs="Times New Roman"/>
        </w:rPr>
        <w:t xml:space="preserve"> лично по адресу: ул. Правды, дом 12, Санкт-Петербург, 191119.</w:t>
      </w:r>
      <w:r w:rsidRPr="0055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П</w:t>
      </w:r>
      <w:r w:rsidRPr="005571D0">
        <w:rPr>
          <w:rFonts w:ascii="Times New Roman" w:hAnsi="Times New Roman" w:cs="Times New Roman"/>
        </w:rPr>
        <w:t>онедельник – четверг с 09.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>0 до 18.00 (перерыв с 13.00 до 1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>0),</w:t>
      </w:r>
      <w:r>
        <w:rPr>
          <w:rFonts w:ascii="Times New Roman" w:hAnsi="Times New Roman" w:cs="Times New Roman"/>
        </w:rPr>
        <w:t xml:space="preserve"> п</w:t>
      </w:r>
      <w:r w:rsidRPr="005571D0">
        <w:rPr>
          <w:rFonts w:ascii="Times New Roman" w:hAnsi="Times New Roman" w:cs="Times New Roman"/>
        </w:rPr>
        <w:t>ятница, предпраздничные дни с 09.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 xml:space="preserve">0 </w:t>
      </w:r>
      <w:proofErr w:type="gramStart"/>
      <w:r w:rsidRPr="005571D0">
        <w:rPr>
          <w:rFonts w:ascii="Times New Roman" w:hAnsi="Times New Roman" w:cs="Times New Roman"/>
        </w:rPr>
        <w:t>до</w:t>
      </w:r>
      <w:proofErr w:type="gramEnd"/>
      <w:r w:rsidRPr="005571D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Pr="005571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Pr="005571D0">
        <w:rPr>
          <w:rFonts w:ascii="Times New Roman" w:hAnsi="Times New Roman" w:cs="Times New Roman"/>
        </w:rPr>
        <w:t>0 (перерыв с 13.00 до 1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5571D0">
        <w:rPr>
          <w:rFonts w:ascii="Times New Roman" w:hAnsi="Times New Roman" w:cs="Times New Roman"/>
        </w:rPr>
        <w:t>0).</w:t>
      </w:r>
    </w:p>
    <w:p w:rsidR="005571D0" w:rsidRDefault="005571D0" w:rsidP="005571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Pr="005571D0">
        <w:rPr>
          <w:rFonts w:ascii="Times New Roman" w:hAnsi="Times New Roman" w:cs="Times New Roman"/>
        </w:rPr>
        <w:t xml:space="preserve">Обращение можно </w:t>
      </w:r>
      <w:r>
        <w:rPr>
          <w:rFonts w:ascii="Times New Roman" w:hAnsi="Times New Roman" w:cs="Times New Roman"/>
        </w:rPr>
        <w:t>направить</w:t>
      </w:r>
      <w:r w:rsidRPr="005571D0">
        <w:rPr>
          <w:rFonts w:ascii="Times New Roman" w:hAnsi="Times New Roman" w:cs="Times New Roman"/>
        </w:rPr>
        <w:t xml:space="preserve"> через федеральную государственную информационную систему «Единый портал государственных и</w:t>
      </w:r>
      <w:r>
        <w:rPr>
          <w:rFonts w:ascii="Times New Roman" w:hAnsi="Times New Roman" w:cs="Times New Roman"/>
        </w:rPr>
        <w:t xml:space="preserve"> муниципальных услуг (функций)»;</w:t>
      </w:r>
    </w:p>
    <w:p w:rsidR="00516C12" w:rsidRDefault="00516C12" w:rsidP="005571D0">
      <w:pPr>
        <w:jc w:val="both"/>
        <w:rPr>
          <w:rFonts w:ascii="Times New Roman" w:hAnsi="Times New Roman" w:cs="Times New Roman"/>
        </w:rPr>
      </w:pPr>
      <w:r w:rsidRPr="00516C12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516C12">
        <w:rPr>
          <w:rFonts w:ascii="Times New Roman" w:hAnsi="Times New Roman" w:cs="Times New Roman"/>
          <w:bCs/>
        </w:rPr>
        <w:t>Отправить обращение через «Электронную приемную обращений граждан» Единого портала обращений граждан </w:t>
      </w:r>
      <w:hyperlink r:id="rId5" w:history="1">
        <w:r w:rsidRPr="00516C12">
          <w:rPr>
            <w:rStyle w:val="a3"/>
            <w:rFonts w:ascii="Times New Roman" w:hAnsi="Times New Roman" w:cs="Times New Roman"/>
            <w:bCs/>
          </w:rPr>
          <w:t>www.letters.gov.spb.ru</w:t>
        </w:r>
      </w:hyperlink>
    </w:p>
    <w:p w:rsidR="00516C12" w:rsidRPr="00516C12" w:rsidRDefault="00516C12" w:rsidP="005571D0">
      <w:pPr>
        <w:jc w:val="both"/>
        <w:rPr>
          <w:rFonts w:ascii="Times New Roman" w:hAnsi="Times New Roman" w:cs="Times New Roman"/>
          <w:b/>
          <w:bCs/>
        </w:rPr>
      </w:pPr>
      <w:r w:rsidRPr="00516C12">
        <w:rPr>
          <w:rFonts w:ascii="Times New Roman" w:hAnsi="Times New Roman" w:cs="Times New Roman"/>
          <w:b/>
          <w:bCs/>
        </w:rPr>
        <w:t xml:space="preserve">Информируем, что электронная почта МО </w:t>
      </w:r>
      <w:proofErr w:type="spellStart"/>
      <w:proofErr w:type="gramStart"/>
      <w:r w:rsidRPr="00516C12">
        <w:rPr>
          <w:rFonts w:ascii="Times New Roman" w:hAnsi="Times New Roman" w:cs="Times New Roman"/>
          <w:b/>
          <w:bCs/>
        </w:rPr>
        <w:t>МО</w:t>
      </w:r>
      <w:proofErr w:type="spellEnd"/>
      <w:proofErr w:type="gramEnd"/>
      <w:r w:rsidRPr="00516C12">
        <w:rPr>
          <w:rFonts w:ascii="Times New Roman" w:hAnsi="Times New Roman" w:cs="Times New Roman"/>
          <w:b/>
          <w:bCs/>
        </w:rPr>
        <w:t xml:space="preserve"> Владимирский округ </w:t>
      </w:r>
      <w:hyperlink r:id="rId6" w:history="1">
        <w:r w:rsidRPr="00516C12">
          <w:rPr>
            <w:rStyle w:val="a3"/>
            <w:rFonts w:ascii="Times New Roman" w:hAnsi="Times New Roman" w:cs="Times New Roman"/>
            <w:b/>
            <w:bCs/>
            <w:lang w:val="en-US"/>
          </w:rPr>
          <w:t>sovetvo</w:t>
        </w:r>
        <w:r w:rsidRPr="00516C12">
          <w:rPr>
            <w:rStyle w:val="a3"/>
            <w:rFonts w:ascii="Times New Roman" w:hAnsi="Times New Roman" w:cs="Times New Roman"/>
            <w:b/>
            <w:bCs/>
          </w:rPr>
          <w:t>@</w:t>
        </w:r>
        <w:r w:rsidRPr="00516C12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516C12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516C12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516C12">
        <w:rPr>
          <w:rFonts w:ascii="Times New Roman" w:hAnsi="Times New Roman" w:cs="Times New Roman"/>
          <w:b/>
          <w:bCs/>
        </w:rPr>
        <w:t xml:space="preserve"> </w:t>
      </w:r>
      <w:r w:rsidRPr="00516C12">
        <w:rPr>
          <w:rFonts w:ascii="Times New Roman" w:hAnsi="Times New Roman" w:cs="Times New Roman"/>
          <w:b/>
          <w:bCs/>
        </w:rPr>
        <w:br/>
        <w:t>не мо</w:t>
      </w:r>
      <w:r>
        <w:rPr>
          <w:rFonts w:ascii="Times New Roman" w:hAnsi="Times New Roman" w:cs="Times New Roman"/>
          <w:b/>
          <w:bCs/>
        </w:rPr>
        <w:t>жет</w:t>
      </w:r>
      <w:r w:rsidRPr="00516C12">
        <w:rPr>
          <w:rFonts w:ascii="Times New Roman" w:hAnsi="Times New Roman" w:cs="Times New Roman"/>
          <w:b/>
          <w:bCs/>
        </w:rPr>
        <w:t xml:space="preserve"> быть использована как канал приема обращений граждан (пункт 1 статьи 4 Федерального закона «О порядке рассмотрения обращений граждан Российской Федерации»).</w:t>
      </w:r>
      <w:r w:rsidRPr="00516C12">
        <w:rPr>
          <w:rFonts w:ascii="Times New Roman" w:hAnsi="Times New Roman" w:cs="Times New Roman"/>
          <w:b/>
        </w:rPr>
        <w:t xml:space="preserve"> </w:t>
      </w:r>
    </w:p>
    <w:p w:rsidR="00516C12" w:rsidRPr="00516C12" w:rsidRDefault="00516C12" w:rsidP="005571D0">
      <w:pPr>
        <w:jc w:val="both"/>
        <w:rPr>
          <w:rFonts w:ascii="Times New Roman" w:hAnsi="Times New Roman" w:cs="Times New Roman"/>
        </w:rPr>
      </w:pPr>
      <w:proofErr w:type="gramStart"/>
      <w:r w:rsidRPr="00516C12">
        <w:rPr>
          <w:rFonts w:ascii="Times New Roman" w:hAnsi="Times New Roman" w:cs="Times New Roman"/>
          <w:bCs/>
        </w:rPr>
        <w:t>Электронные обращения граждан в государственные органы, органы местного самоуправления или должностному лицу могут быть рассмотрены, только если они направлены с помощью «Единого портала государственных и муниципальных услуг (функций)», иной информационной системы государственного органа или органа местного самоуправления или официального сайта органа власти в сети «Интернет», которые обеспечивают идентификацию и (или) аутентификацию гражданина, подающего обращение.</w:t>
      </w:r>
      <w:proofErr w:type="gramEnd"/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>Требования к письменному обращению содержатся в ст.</w:t>
      </w:r>
      <w:r>
        <w:rPr>
          <w:rFonts w:ascii="Times New Roman" w:hAnsi="Times New Roman" w:cs="Times New Roman"/>
        </w:rPr>
        <w:t xml:space="preserve"> </w:t>
      </w:r>
      <w:r w:rsidRPr="005571D0">
        <w:rPr>
          <w:rFonts w:ascii="Times New Roman" w:hAnsi="Times New Roman" w:cs="Times New Roman"/>
        </w:rPr>
        <w:t>7 Федеральног</w:t>
      </w:r>
      <w:r>
        <w:rPr>
          <w:rFonts w:ascii="Times New Roman" w:hAnsi="Times New Roman" w:cs="Times New Roman"/>
        </w:rPr>
        <w:t>о закона от 02.05.2006 № 59-ФЗ «</w:t>
      </w:r>
      <w:r w:rsidRPr="005571D0">
        <w:rPr>
          <w:rFonts w:ascii="Times New Roman" w:hAnsi="Times New Roman" w:cs="Times New Roman"/>
        </w:rPr>
        <w:t>О порядке рассмотрения обращен</w:t>
      </w:r>
      <w:r>
        <w:rPr>
          <w:rFonts w:ascii="Times New Roman" w:hAnsi="Times New Roman" w:cs="Times New Roman"/>
        </w:rPr>
        <w:t>ий граждан Российской Федерации»</w:t>
      </w:r>
      <w:r w:rsidRPr="005571D0">
        <w:rPr>
          <w:rFonts w:ascii="Times New Roman" w:hAnsi="Times New Roman" w:cs="Times New Roman"/>
        </w:rPr>
        <w:t>.</w:t>
      </w:r>
    </w:p>
    <w:p w:rsid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 xml:space="preserve">Поступившие в органы местного самоуправления обращения граждан (физических лиц), в том числе организаций (юридических лиц), общественных объединений, государственных органов, органов местного самоуправления рассматриваются в соответствии </w:t>
      </w:r>
      <w:proofErr w:type="gramStart"/>
      <w:r w:rsidRPr="005571D0">
        <w:rPr>
          <w:rFonts w:ascii="Times New Roman" w:hAnsi="Times New Roman" w:cs="Times New Roman"/>
        </w:rPr>
        <w:t>с</w:t>
      </w:r>
      <w:proofErr w:type="gramEnd"/>
      <w:r w:rsidRPr="005571D0">
        <w:rPr>
          <w:rFonts w:ascii="Times New Roman" w:hAnsi="Times New Roman" w:cs="Times New Roman"/>
        </w:rPr>
        <w:t>:</w:t>
      </w: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>Конституцией Российской Федерации;</w:t>
      </w: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>Федеральным законом от 02.05.2006 № 59-ФЗ «О порядке рассмотрения обращений граждан Российской Федерации»;</w:t>
      </w: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 xml:space="preserve">Федеральным </w:t>
      </w:r>
      <w:r>
        <w:rPr>
          <w:rFonts w:ascii="Times New Roman" w:hAnsi="Times New Roman" w:cs="Times New Roman"/>
        </w:rPr>
        <w:t>законом от 27.07.2006 № 152-ФЗ «О персональных данных»</w:t>
      </w:r>
      <w:r w:rsidRPr="005571D0">
        <w:rPr>
          <w:rFonts w:ascii="Times New Roman" w:hAnsi="Times New Roman" w:cs="Times New Roman"/>
        </w:rPr>
        <w:t>;</w:t>
      </w: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 xml:space="preserve">Федеральным законом от 09.02.2009 </w:t>
      </w:r>
      <w:r>
        <w:rPr>
          <w:rFonts w:ascii="Times New Roman" w:hAnsi="Times New Roman" w:cs="Times New Roman"/>
        </w:rPr>
        <w:t>№ 8-ФЗ «</w:t>
      </w:r>
      <w:r w:rsidRPr="005571D0">
        <w:rPr>
          <w:rFonts w:ascii="Times New Roman" w:hAnsi="Times New Roman" w:cs="Times New Roman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</w:rPr>
        <w:t>органов местного самоуправления»</w:t>
      </w:r>
      <w:r w:rsidRPr="005571D0">
        <w:rPr>
          <w:rFonts w:ascii="Times New Roman" w:hAnsi="Times New Roman" w:cs="Times New Roman"/>
        </w:rPr>
        <w:t>.</w:t>
      </w:r>
    </w:p>
    <w:p w:rsid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>Закон Санкт-Пет</w:t>
      </w:r>
      <w:r>
        <w:rPr>
          <w:rFonts w:ascii="Times New Roman" w:hAnsi="Times New Roman" w:cs="Times New Roman"/>
        </w:rPr>
        <w:t>ербурга от 11.04.2018 № 177-38 «</w:t>
      </w:r>
      <w:r w:rsidRPr="005571D0">
        <w:rPr>
          <w:rFonts w:ascii="Times New Roman" w:hAnsi="Times New Roman" w:cs="Times New Roman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</w:t>
      </w:r>
      <w:r>
        <w:rPr>
          <w:rFonts w:ascii="Times New Roman" w:hAnsi="Times New Roman" w:cs="Times New Roman"/>
        </w:rPr>
        <w:t>ых образований Санкт-Петербурга»</w:t>
      </w:r>
      <w:r w:rsidRPr="005571D0">
        <w:rPr>
          <w:rFonts w:ascii="Times New Roman" w:hAnsi="Times New Roman" w:cs="Times New Roman"/>
        </w:rPr>
        <w:t>.</w:t>
      </w: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  <w:b/>
        </w:rPr>
      </w:pPr>
      <w:r w:rsidRPr="006B0DF9">
        <w:rPr>
          <w:rFonts w:ascii="Times New Roman" w:hAnsi="Times New Roman" w:cs="Times New Roman"/>
          <w:b/>
        </w:rPr>
        <w:t>Личный прием граждан</w:t>
      </w:r>
    </w:p>
    <w:p w:rsidR="006B0DF9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 xml:space="preserve">Запись на личный прием к руководителям органов местного самоуправления осуществляется по телефону </w:t>
      </w:r>
      <w:r w:rsidR="006B0DF9">
        <w:rPr>
          <w:rFonts w:ascii="Times New Roman" w:hAnsi="Times New Roman" w:cs="Times New Roman"/>
        </w:rPr>
        <w:t>710-89-41</w:t>
      </w:r>
      <w:r w:rsidRPr="005571D0">
        <w:rPr>
          <w:rFonts w:ascii="Times New Roman" w:hAnsi="Times New Roman" w:cs="Times New Roman"/>
        </w:rPr>
        <w:t>.</w:t>
      </w:r>
    </w:p>
    <w:p w:rsidR="006B0DF9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>В соот</w:t>
      </w:r>
      <w:r w:rsidR="006B0DF9">
        <w:rPr>
          <w:rFonts w:ascii="Times New Roman" w:hAnsi="Times New Roman" w:cs="Times New Roman"/>
        </w:rPr>
        <w:t>ветствии с положениями статьи 4</w:t>
      </w:r>
      <w:r w:rsidRPr="005571D0">
        <w:rPr>
          <w:rFonts w:ascii="Times New Roman" w:hAnsi="Times New Roman" w:cs="Times New Roman"/>
        </w:rPr>
        <w:t xml:space="preserve"> Закона Санкт-Петербурга от 11.04.2018 </w:t>
      </w:r>
      <w:r w:rsidR="006B0DF9">
        <w:rPr>
          <w:rFonts w:ascii="Times New Roman" w:hAnsi="Times New Roman" w:cs="Times New Roman"/>
        </w:rPr>
        <w:t>№ 177-38 «</w:t>
      </w:r>
      <w:r w:rsidRPr="005571D0">
        <w:rPr>
          <w:rFonts w:ascii="Times New Roman" w:hAnsi="Times New Roman" w:cs="Times New Roman"/>
        </w:rPr>
        <w:t xml:space="preserve">О дополнительных гарантиях права граждан Российской Федерации на обращение в органы </w:t>
      </w:r>
      <w:r w:rsidRPr="005571D0">
        <w:rPr>
          <w:rFonts w:ascii="Times New Roman" w:hAnsi="Times New Roman" w:cs="Times New Roman"/>
        </w:rPr>
        <w:lastRenderedPageBreak/>
        <w:t>государственной власти Санкт-Петербурга и органы местного самоуправления внутригородских муниципальн</w:t>
      </w:r>
      <w:r w:rsidR="006B0DF9">
        <w:rPr>
          <w:rFonts w:ascii="Times New Roman" w:hAnsi="Times New Roman" w:cs="Times New Roman"/>
        </w:rPr>
        <w:t>ых образований Санкт-Петербурга»</w:t>
      </w:r>
      <w:r w:rsidRPr="005571D0">
        <w:rPr>
          <w:rFonts w:ascii="Times New Roman" w:hAnsi="Times New Roman" w:cs="Times New Roman"/>
        </w:rPr>
        <w:t xml:space="preserve"> право на личный прием в первоочередном порядке имеют следующие категории граждан:</w:t>
      </w:r>
    </w:p>
    <w:p w:rsidR="006B0DF9" w:rsidRPr="006B0DF9" w:rsidRDefault="006B0DF9" w:rsidP="006B0DF9">
      <w:pPr>
        <w:pStyle w:val="a5"/>
        <w:spacing w:before="0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 w:rsidRPr="006B0DF9">
        <w:rPr>
          <w:sz w:val="22"/>
          <w:szCs w:val="22"/>
        </w:rPr>
        <w:t xml:space="preserve"> В</w:t>
      </w:r>
      <w:proofErr w:type="gramEnd"/>
      <w:r w:rsidRPr="006B0DF9">
        <w:rPr>
          <w:sz w:val="22"/>
          <w:szCs w:val="22"/>
        </w:rPr>
        <w:t xml:space="preserve">торой мировой войны;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4) члены многодетных семей;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5) беременные женщины;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6) граждане, пришедшие на личный прием с ребенком (детьми) в возрасте до трех лет включительно;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7) лица, удостоенные почетного звания "Почетный гражданин Санкт-Петербурга";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8) дети-сироты и дети, оставшиеся без попечения родителей, лица из числа детей-сирот и детей, оставшихся без попечения родителей, а также лица, потерявшие в период обучения обоих родителей или единственного родителя;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9) граждане, подвергшиеся воздействию радиации вследствие катастрофы на Чернобыльской АЭС;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10) граждане, достигшие возраста 70 лет;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bookmarkStart w:id="0" w:name="p12"/>
      <w:bookmarkEnd w:id="0"/>
      <w:r w:rsidRPr="006B0DF9">
        <w:rPr>
          <w:sz w:val="22"/>
          <w:szCs w:val="22"/>
        </w:rPr>
        <w:t xml:space="preserve">11) граждане, призванные на военную службу по мобилизации в Вооруженные Силы Российской Федерации, состоявшие на дату </w:t>
      </w:r>
      <w:proofErr w:type="gramStart"/>
      <w:r w:rsidRPr="006B0DF9">
        <w:rPr>
          <w:sz w:val="22"/>
          <w:szCs w:val="22"/>
        </w:rPr>
        <w:t>призыва</w:t>
      </w:r>
      <w:proofErr w:type="gramEnd"/>
      <w:r w:rsidRPr="006B0DF9">
        <w:rPr>
          <w:sz w:val="22"/>
          <w:szCs w:val="22"/>
        </w:rPr>
        <w:t xml:space="preserve">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прибывшие для проведения мобилизационных мероприятий на основании повестки и в соответствии с решениями призывных комиссий по мобилизации администраций районов Санкт-Петербурга направленные и прибывшие в воинские части;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proofErr w:type="gramStart"/>
      <w:r w:rsidRPr="006B0DF9">
        <w:rPr>
          <w:sz w:val="22"/>
          <w:szCs w:val="22"/>
        </w:rPr>
        <w:t>12) граждане, проходившие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принимавших участие в специальной военной операции (выполнении специальных задач) на территориях Донецкой Народной Республики, Луганской Народной Республики, Запорожской и Херсонской областей и Украины, при наличии у них места жительства или</w:t>
      </w:r>
      <w:proofErr w:type="gramEnd"/>
      <w:r w:rsidRPr="006B0DF9">
        <w:rPr>
          <w:sz w:val="22"/>
          <w:szCs w:val="22"/>
        </w:rPr>
        <w:t xml:space="preserve"> места пребывания в Санкт-Петербурге на день завершения своего участия в специальной военной операции;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proofErr w:type="gramStart"/>
      <w:r w:rsidRPr="006B0DF9">
        <w:rPr>
          <w:sz w:val="22"/>
          <w:szCs w:val="22"/>
        </w:rPr>
        <w:t>13) граждане, направленные с 24 февраля 2022 года Военным комиссариатом города Санкт-Петербурга в добровольческие формирования, содействующие выполнению специальных задач, возложенных на Вооруженные Силы Российской Федерации, заключившие контракт о пребывании в добровольческом формировании, непосредственно принимающем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и имеющие место жительства или место пребывания</w:t>
      </w:r>
      <w:proofErr w:type="gramEnd"/>
      <w:r w:rsidRPr="006B0DF9">
        <w:rPr>
          <w:sz w:val="22"/>
          <w:szCs w:val="22"/>
        </w:rPr>
        <w:t xml:space="preserve"> 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14) военнослужащие, в том числе уволенные в запас (отставку), военнообязанные, призванные на военные сборы, направлявшиеся в Афганистан в период ведения там боевых действий органами государственной власти СССР, принимавшие участие в боевых действиях при исполнении служебных обязанностей в Афганистане и имеющие место жительства или место пребывания 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15) военнослужащие автомобильных батальонов, направлявшиеся в Афганистан в период ведения там боевых действий для доставки грузов и имеющие место жительства или место пребывания 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lastRenderedPageBreak/>
        <w:t xml:space="preserve">16) военнослужащие летного состава, совершавшие с территории СССР вылеты на боевые задания в Афганистан в период ведения там боевых действий и имеющие место жительства или место пребывания 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proofErr w:type="gramStart"/>
      <w:r w:rsidRPr="006B0DF9">
        <w:rPr>
          <w:sz w:val="22"/>
          <w:szCs w:val="22"/>
        </w:rPr>
        <w:t>17)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СССР, находившиеся на территории Афганистана в период ведения там боевых действий, получившие в связи с этим ранения, контузии или увечья либо награжденные орденами или медалями СССР за участие в обеспечении указанных боевых действий и имеющие</w:t>
      </w:r>
      <w:proofErr w:type="gramEnd"/>
      <w:r w:rsidRPr="006B0DF9">
        <w:rPr>
          <w:sz w:val="22"/>
          <w:szCs w:val="22"/>
        </w:rPr>
        <w:t xml:space="preserve"> место жительства или место пребывания 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bookmarkStart w:id="1" w:name="p26"/>
      <w:bookmarkEnd w:id="1"/>
      <w:r w:rsidRPr="006B0DF9">
        <w:rPr>
          <w:sz w:val="22"/>
          <w:szCs w:val="22"/>
        </w:rPr>
        <w:t xml:space="preserve">18)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</w:t>
      </w:r>
      <w:proofErr w:type="spellStart"/>
      <w:r w:rsidRPr="006B0DF9">
        <w:rPr>
          <w:sz w:val="22"/>
          <w:szCs w:val="22"/>
        </w:rPr>
        <w:t>контртеррористических</w:t>
      </w:r>
      <w:proofErr w:type="spellEnd"/>
      <w:r w:rsidRPr="006B0DF9">
        <w:rPr>
          <w:sz w:val="22"/>
          <w:szCs w:val="22"/>
        </w:rPr>
        <w:t xml:space="preserve"> операций на территории Республики Дагестан и имеющие место жительства или место пребывания </w:t>
      </w:r>
      <w:r>
        <w:rPr>
          <w:sz w:val="22"/>
          <w:szCs w:val="22"/>
        </w:rPr>
        <w:br/>
      </w:r>
      <w:r w:rsidRPr="006B0DF9">
        <w:rPr>
          <w:sz w:val="22"/>
          <w:szCs w:val="22"/>
        </w:rPr>
        <w:t xml:space="preserve">в Санкт-Петербурге;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19) члены семей лиц, указанных в </w:t>
      </w:r>
      <w:r>
        <w:rPr>
          <w:sz w:val="22"/>
          <w:szCs w:val="22"/>
        </w:rPr>
        <w:t>пунктах 11-18</w:t>
      </w:r>
      <w:r w:rsidRPr="006B0DF9">
        <w:rPr>
          <w:sz w:val="22"/>
          <w:szCs w:val="22"/>
        </w:rPr>
        <w:t xml:space="preserve">, определенные в соответствии с </w:t>
      </w:r>
      <w:hyperlink r:id="rId7" w:history="1">
        <w:r w:rsidRPr="006B0DF9">
          <w:rPr>
            <w:rStyle w:val="a3"/>
            <w:color w:val="auto"/>
            <w:sz w:val="22"/>
            <w:szCs w:val="22"/>
            <w:u w:val="none"/>
          </w:rPr>
          <w:t>пунктом 5 статьи 2</w:t>
        </w:r>
      </w:hyperlink>
      <w:r>
        <w:rPr>
          <w:sz w:val="22"/>
          <w:szCs w:val="22"/>
        </w:rPr>
        <w:t xml:space="preserve"> Федерального закона «</w:t>
      </w:r>
      <w:r w:rsidRPr="006B0DF9">
        <w:rPr>
          <w:sz w:val="22"/>
          <w:szCs w:val="22"/>
        </w:rPr>
        <w:t xml:space="preserve">О статусе </w:t>
      </w:r>
      <w:r>
        <w:rPr>
          <w:sz w:val="22"/>
          <w:szCs w:val="22"/>
        </w:rPr>
        <w:t>военнослужащих»</w:t>
      </w:r>
      <w:r w:rsidRPr="006B0DF9">
        <w:rPr>
          <w:sz w:val="22"/>
          <w:szCs w:val="22"/>
        </w:rPr>
        <w:t xml:space="preserve">. </w:t>
      </w:r>
    </w:p>
    <w:p w:rsidR="006B0DF9" w:rsidRPr="006B0DF9" w:rsidRDefault="006B0DF9" w:rsidP="006B0DF9">
      <w:pPr>
        <w:pStyle w:val="a5"/>
        <w:spacing w:before="108" w:beforeAutospacing="0" w:after="0" w:afterAutospacing="0" w:line="184" w:lineRule="atLeast"/>
        <w:ind w:firstLine="346"/>
        <w:jc w:val="both"/>
        <w:rPr>
          <w:sz w:val="22"/>
          <w:szCs w:val="22"/>
        </w:rPr>
      </w:pPr>
      <w:r w:rsidRPr="006B0DF9">
        <w:rPr>
          <w:sz w:val="22"/>
          <w:szCs w:val="22"/>
        </w:rPr>
        <w:t xml:space="preserve"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порядке их явки на личный прием. </w:t>
      </w:r>
    </w:p>
    <w:p w:rsidR="006B0DF9" w:rsidRDefault="006B0DF9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5571D0" w:rsidRPr="005571D0" w:rsidRDefault="005571D0" w:rsidP="005571D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5571D0">
        <w:rPr>
          <w:rFonts w:ascii="Times New Roman" w:hAnsi="Times New Roman" w:cs="Times New Roman"/>
        </w:rPr>
        <w:t xml:space="preserve">2. Для реализации права на личный прием в первоочередном порядке граждане, указанные </w:t>
      </w:r>
      <w:r w:rsidR="006B0DF9">
        <w:rPr>
          <w:rFonts w:ascii="Times New Roman" w:hAnsi="Times New Roman" w:cs="Times New Roman"/>
        </w:rPr>
        <w:t>выше</w:t>
      </w:r>
      <w:r w:rsidRPr="005571D0">
        <w:rPr>
          <w:rFonts w:ascii="Times New Roman" w:hAnsi="Times New Roman" w:cs="Times New Roman"/>
        </w:rPr>
        <w:t>, предъявляют должностным лицам, ответственным за организацию личного приема, документ, подтверждающий право на личный прием в первоочередном порядке, а представители, указанные в пункте 3</w:t>
      </w:r>
      <w:r w:rsidR="006B0DF9">
        <w:rPr>
          <w:rFonts w:ascii="Times New Roman" w:hAnsi="Times New Roman" w:cs="Times New Roman"/>
        </w:rPr>
        <w:t>,</w:t>
      </w:r>
      <w:r w:rsidRPr="005571D0">
        <w:rPr>
          <w:rFonts w:ascii="Times New Roman" w:hAnsi="Times New Roman" w:cs="Times New Roman"/>
        </w:rPr>
        <w:t xml:space="preserve"> также документ, подтверждающий полномочия представителя.</w:t>
      </w:r>
    </w:p>
    <w:sectPr w:rsidR="005571D0" w:rsidRPr="005571D0" w:rsidSect="0009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60CD"/>
    <w:multiLevelType w:val="multilevel"/>
    <w:tmpl w:val="A11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651E2"/>
    <w:multiLevelType w:val="multilevel"/>
    <w:tmpl w:val="318C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571D0"/>
    <w:rsid w:val="00094839"/>
    <w:rsid w:val="003F6210"/>
    <w:rsid w:val="00516C12"/>
    <w:rsid w:val="005571D0"/>
    <w:rsid w:val="006B0DF9"/>
    <w:rsid w:val="007375D2"/>
    <w:rsid w:val="008639F5"/>
    <w:rsid w:val="00A77B03"/>
    <w:rsid w:val="00AE33DA"/>
    <w:rsid w:val="00C64904"/>
    <w:rsid w:val="00F8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1D0"/>
    <w:rPr>
      <w:color w:val="0000FF" w:themeColor="hyperlink"/>
      <w:u w:val="single"/>
    </w:rPr>
  </w:style>
  <w:style w:type="paragraph" w:styleId="a4">
    <w:name w:val="No Spacing"/>
    <w:uiPriority w:val="1"/>
    <w:qFormat/>
    <w:rsid w:val="005571D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B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09&amp;dst=4&amp;field=134&amp;date=1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mail.ru" TargetMode="External"/><Relationship Id="rId5" Type="http://schemas.openxmlformats.org/officeDocument/2006/relationships/hyperlink" Target="http://www.letters.gov.sp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2025-08-12T11:56:00Z</dcterms:created>
  <dcterms:modified xsi:type="dcterms:W3CDTF">2025-08-12T12:06:00Z</dcterms:modified>
</cp:coreProperties>
</file>